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00" w:rsidRPr="000A36F7" w:rsidRDefault="00AE6A00" w:rsidP="00E34C81">
      <w:pPr>
        <w:spacing w:after="120"/>
        <w:jc w:val="center"/>
        <w:rPr>
          <w:rFonts w:ascii="Times New Roman" w:hAnsi="Times New Roman" w:cs="Times New Roman"/>
          <w:b/>
        </w:rPr>
      </w:pPr>
      <w:r w:rsidRPr="000A36F7">
        <w:rPr>
          <w:rFonts w:ascii="Times New Roman" w:hAnsi="Times New Roman" w:cs="Times New Roman"/>
          <w:b/>
        </w:rPr>
        <w:t>IV. HAK-İŞ KISA FİLM EMEK YARIŞMASI ÖDÜLLERİ ŞARTNAMESİ</w:t>
      </w:r>
    </w:p>
    <w:p w:rsidR="00B022BB" w:rsidRDefault="00B022BB" w:rsidP="00E34C81">
      <w:pPr>
        <w:spacing w:after="120"/>
        <w:rPr>
          <w:rFonts w:ascii="Times New Roman" w:hAnsi="Times New Roman" w:cs="Times New Roman"/>
          <w:b/>
        </w:rPr>
      </w:pPr>
    </w:p>
    <w:p w:rsidR="00AE6A00" w:rsidRPr="000A36F7" w:rsidRDefault="00AE6A00" w:rsidP="00E34C81">
      <w:pPr>
        <w:spacing w:after="120"/>
        <w:rPr>
          <w:rFonts w:ascii="Times New Roman" w:hAnsi="Times New Roman" w:cs="Times New Roman"/>
          <w:b/>
        </w:rPr>
      </w:pPr>
      <w:r w:rsidRPr="000A36F7">
        <w:rPr>
          <w:rFonts w:ascii="Times New Roman" w:hAnsi="Times New Roman" w:cs="Times New Roman"/>
          <w:b/>
        </w:rPr>
        <w:t>1.AMAÇ</w:t>
      </w:r>
    </w:p>
    <w:p w:rsidR="00500249" w:rsidRPr="00500249" w:rsidRDefault="00500249" w:rsidP="00500249">
      <w:pPr>
        <w:spacing w:after="120"/>
        <w:rPr>
          <w:rFonts w:ascii="Times New Roman" w:hAnsi="Times New Roman" w:cs="Times New Roman"/>
        </w:rPr>
      </w:pPr>
      <w:r w:rsidRPr="00500249">
        <w:rPr>
          <w:rFonts w:ascii="Times New Roman" w:hAnsi="Times New Roman" w:cs="Times New Roman"/>
        </w:rPr>
        <w:t>Türkiye’nin ikinci büyük işçi konfederasyonu olan HAK-İŞ</w:t>
      </w:r>
      <w:r w:rsidR="00761CF5">
        <w:rPr>
          <w:rFonts w:ascii="Times New Roman" w:hAnsi="Times New Roman" w:cs="Times New Roman"/>
        </w:rPr>
        <w:t>,</w:t>
      </w:r>
      <w:r w:rsidRPr="00500249">
        <w:rPr>
          <w:rFonts w:ascii="Times New Roman" w:hAnsi="Times New Roman" w:cs="Times New Roman"/>
        </w:rPr>
        <w:t xml:space="preserve"> el emeğiyle, beyin gücünü; zanaatla, sanatı birlikte ele alarak yürüttüğü çalışmalarına 2012 yılında yeni bir boyut kazandırmış “emeğe saygı” temalı ödüllü bir kısa film yarışması düzenlemişti</w:t>
      </w:r>
      <w:r w:rsidR="00067374">
        <w:rPr>
          <w:rFonts w:ascii="Times New Roman" w:hAnsi="Times New Roman" w:cs="Times New Roman"/>
        </w:rPr>
        <w:t>r</w:t>
      </w:r>
      <w:r w:rsidRPr="00500249">
        <w:rPr>
          <w:rFonts w:ascii="Times New Roman" w:hAnsi="Times New Roman" w:cs="Times New Roman"/>
        </w:rPr>
        <w:t>. HAK-İŞ gösterilen yoğun ilgiden ve çıkan ürünlerin niteliklerinin üst düzey olmasından cesaret alarak savunduğu ilkelerin</w:t>
      </w:r>
      <w:r w:rsidR="00067374">
        <w:rPr>
          <w:rFonts w:ascii="Times New Roman" w:hAnsi="Times New Roman" w:cs="Times New Roman"/>
        </w:rPr>
        <w:t>,</w:t>
      </w:r>
      <w:r w:rsidRPr="00500249">
        <w:rPr>
          <w:rFonts w:ascii="Times New Roman" w:hAnsi="Times New Roman" w:cs="Times New Roman"/>
        </w:rPr>
        <w:t xml:space="preserve"> görüntünün dünyasında da karşılık bulması için bu yarışmanın her </w:t>
      </w:r>
      <w:r>
        <w:rPr>
          <w:rFonts w:ascii="Times New Roman" w:hAnsi="Times New Roman" w:cs="Times New Roman"/>
        </w:rPr>
        <w:t xml:space="preserve">yıl düzenlenmesine karar </w:t>
      </w:r>
      <w:r w:rsidR="00761CF5">
        <w:rPr>
          <w:rFonts w:ascii="Times New Roman" w:hAnsi="Times New Roman" w:cs="Times New Roman"/>
        </w:rPr>
        <w:t>vermiştir.</w:t>
      </w:r>
    </w:p>
    <w:p w:rsidR="00B022BB" w:rsidRPr="00500249" w:rsidRDefault="00500249" w:rsidP="00500249">
      <w:pPr>
        <w:spacing w:after="120"/>
        <w:rPr>
          <w:rFonts w:ascii="Times New Roman" w:hAnsi="Times New Roman" w:cs="Times New Roman"/>
        </w:rPr>
      </w:pPr>
      <w:r w:rsidRPr="00500249">
        <w:rPr>
          <w:rFonts w:ascii="Times New Roman" w:hAnsi="Times New Roman" w:cs="Times New Roman"/>
        </w:rPr>
        <w:t xml:space="preserve">Bu yıl üçüncüsü gerçekleştirilecek olan kısa film yarışmasının konu başlığı geçen yıl olduğu ve bundan </w:t>
      </w:r>
      <w:r w:rsidR="00067374">
        <w:rPr>
          <w:rFonts w:ascii="Times New Roman" w:hAnsi="Times New Roman" w:cs="Times New Roman"/>
        </w:rPr>
        <w:t>sonra olacağı üzere yine "emek” olarak belirlenmiştir.</w:t>
      </w:r>
    </w:p>
    <w:p w:rsidR="00500249" w:rsidRPr="00021E60" w:rsidRDefault="00500249" w:rsidP="00E34C81">
      <w:pPr>
        <w:spacing w:after="120"/>
        <w:rPr>
          <w:rFonts w:ascii="Times New Roman" w:hAnsi="Times New Roman" w:cs="Times New Roman"/>
          <w:b/>
          <w:sz w:val="10"/>
        </w:rPr>
      </w:pPr>
    </w:p>
    <w:p w:rsidR="00AE6A00" w:rsidRPr="000A36F7" w:rsidRDefault="00AE6A00" w:rsidP="00E34C81">
      <w:pPr>
        <w:spacing w:after="120"/>
        <w:rPr>
          <w:rFonts w:ascii="Times New Roman" w:hAnsi="Times New Roman" w:cs="Times New Roman"/>
          <w:b/>
        </w:rPr>
      </w:pPr>
      <w:r w:rsidRPr="000A36F7">
        <w:rPr>
          <w:rFonts w:ascii="Times New Roman" w:hAnsi="Times New Roman" w:cs="Times New Roman"/>
          <w:b/>
        </w:rPr>
        <w:t>2. BAŞVURULAR</w:t>
      </w:r>
    </w:p>
    <w:p w:rsidR="00B022BB" w:rsidRDefault="00AE6A00" w:rsidP="00E34C81">
      <w:pPr>
        <w:spacing w:after="120"/>
        <w:rPr>
          <w:rFonts w:ascii="Times New Roman" w:hAnsi="Times New Roman" w:cs="Times New Roman"/>
        </w:rPr>
      </w:pPr>
      <w:r w:rsidRPr="000A36F7">
        <w:rPr>
          <w:rFonts w:ascii="Times New Roman" w:hAnsi="Times New Roman" w:cs="Times New Roman"/>
        </w:rPr>
        <w:t>IV. HAK-İŞ KISA FİLM EMEK YARIŞMASI, katılım koşullarını taşıyan tüm yarışmacılara açıktır. Katılım ücretsizdir.</w:t>
      </w:r>
    </w:p>
    <w:p w:rsidR="00021E60" w:rsidRPr="00021E60" w:rsidRDefault="00021E60" w:rsidP="00E34C81">
      <w:pPr>
        <w:spacing w:after="120"/>
        <w:rPr>
          <w:rFonts w:ascii="Times New Roman" w:hAnsi="Times New Roman" w:cs="Times New Roman"/>
          <w:sz w:val="6"/>
        </w:rPr>
      </w:pPr>
    </w:p>
    <w:p w:rsidR="00AE6A00" w:rsidRPr="000A36F7" w:rsidRDefault="00AE6A00" w:rsidP="00E34C81">
      <w:pPr>
        <w:spacing w:after="120"/>
        <w:rPr>
          <w:rFonts w:ascii="Times New Roman" w:hAnsi="Times New Roman" w:cs="Times New Roman"/>
          <w:b/>
        </w:rPr>
      </w:pPr>
      <w:r w:rsidRPr="000A36F7">
        <w:rPr>
          <w:rFonts w:ascii="Times New Roman" w:hAnsi="Times New Roman" w:cs="Times New Roman"/>
          <w:b/>
        </w:rPr>
        <w:t>3. KATILIM KOŞULLARI</w:t>
      </w:r>
    </w:p>
    <w:p w:rsidR="00AE6A00" w:rsidRPr="000A36F7" w:rsidRDefault="00AE6A00" w:rsidP="00E34C81">
      <w:pPr>
        <w:spacing w:after="120"/>
        <w:rPr>
          <w:rFonts w:ascii="Times New Roman" w:hAnsi="Times New Roman" w:cs="Times New Roman"/>
        </w:rPr>
      </w:pPr>
      <w:r w:rsidRPr="000A36F7">
        <w:rPr>
          <w:rFonts w:ascii="Times New Roman" w:hAnsi="Times New Roman" w:cs="Times New Roman"/>
          <w:b/>
        </w:rPr>
        <w:t xml:space="preserve">3.1 </w:t>
      </w:r>
      <w:r w:rsidRPr="000A36F7">
        <w:rPr>
          <w:rFonts w:ascii="Times New Roman" w:hAnsi="Times New Roman" w:cs="Times New Roman"/>
        </w:rPr>
        <w:t>Yarışma yurtiçi ve yurtdışında yaşayan herkese açıktır.</w:t>
      </w:r>
    </w:p>
    <w:p w:rsidR="00AE6A00" w:rsidRPr="000A36F7" w:rsidRDefault="00AE6A00" w:rsidP="00E34C81">
      <w:pPr>
        <w:spacing w:after="120"/>
        <w:jc w:val="left"/>
        <w:rPr>
          <w:rFonts w:ascii="Times New Roman" w:hAnsi="Times New Roman" w:cs="Times New Roman"/>
        </w:rPr>
      </w:pPr>
      <w:r w:rsidRPr="000A36F7">
        <w:rPr>
          <w:rFonts w:ascii="Times New Roman" w:hAnsi="Times New Roman" w:cs="Times New Roman"/>
          <w:b/>
        </w:rPr>
        <w:t>3.2</w:t>
      </w:r>
      <w:r w:rsidRPr="000A36F7">
        <w:rPr>
          <w:rFonts w:ascii="Times New Roman" w:hAnsi="Times New Roman" w:cs="Times New Roman"/>
        </w:rPr>
        <w:t xml:space="preserve"> Yarışmaya gönderilecek filmlerin teması </w:t>
      </w:r>
      <w:r w:rsidRPr="000A36F7">
        <w:rPr>
          <w:rFonts w:ascii="Times New Roman" w:hAnsi="Times New Roman" w:cs="Times New Roman"/>
          <w:b/>
        </w:rPr>
        <w:t>“EMEK”</w:t>
      </w:r>
      <w:r w:rsidRPr="000A36F7">
        <w:rPr>
          <w:rFonts w:ascii="Times New Roman" w:hAnsi="Times New Roman" w:cs="Times New Roman"/>
        </w:rPr>
        <w:t xml:space="preserve"> </w:t>
      </w:r>
      <w:r w:rsidR="00500249">
        <w:rPr>
          <w:rFonts w:ascii="Times New Roman" w:hAnsi="Times New Roman" w:cs="Times New Roman"/>
        </w:rPr>
        <w:t>olarak belirlenmiştir.</w:t>
      </w:r>
    </w:p>
    <w:p w:rsidR="00AE6A00" w:rsidRPr="000A36F7" w:rsidRDefault="00AE6A00" w:rsidP="00E34C81">
      <w:pPr>
        <w:spacing w:after="120"/>
        <w:rPr>
          <w:rFonts w:ascii="Times New Roman" w:hAnsi="Times New Roman" w:cs="Times New Roman"/>
        </w:rPr>
      </w:pPr>
      <w:r w:rsidRPr="000A36F7">
        <w:rPr>
          <w:rFonts w:ascii="Times New Roman" w:hAnsi="Times New Roman" w:cs="Times New Roman"/>
          <w:b/>
        </w:rPr>
        <w:t xml:space="preserve">3.3 </w:t>
      </w:r>
      <w:r w:rsidRPr="000A36F7">
        <w:rPr>
          <w:rFonts w:ascii="Times New Roman" w:hAnsi="Times New Roman" w:cs="Times New Roman"/>
        </w:rPr>
        <w:t>Yarışma dili Türkçe’dir. Yarışmaya katılacak olan yapımların Türkçe’den farklı diller içermesi halinde HAK-İŞ Konfederasyonu’na Türkçe seslendirilmiş veya Türkçe altyazılı kopya teslim etmesi gereklidir.</w:t>
      </w:r>
    </w:p>
    <w:p w:rsidR="00AE6A00" w:rsidRPr="000A36F7" w:rsidRDefault="00AE6A00" w:rsidP="00E34C81">
      <w:pPr>
        <w:spacing w:after="120"/>
        <w:rPr>
          <w:rFonts w:ascii="Times New Roman" w:hAnsi="Times New Roman" w:cs="Times New Roman"/>
        </w:rPr>
      </w:pPr>
      <w:r w:rsidRPr="000A36F7">
        <w:rPr>
          <w:rFonts w:ascii="Times New Roman" w:hAnsi="Times New Roman" w:cs="Times New Roman"/>
          <w:b/>
        </w:rPr>
        <w:t xml:space="preserve">3.4 </w:t>
      </w:r>
      <w:r w:rsidRPr="000A36F7">
        <w:rPr>
          <w:rFonts w:ascii="Times New Roman" w:hAnsi="Times New Roman" w:cs="Times New Roman"/>
        </w:rPr>
        <w:t xml:space="preserve">Türkiye Cumhuriyeti’nin yayıncılıkla ilgili yürürlükteki yasaları </w:t>
      </w:r>
      <w:r w:rsidR="008A6CD0" w:rsidRPr="000A36F7">
        <w:rPr>
          <w:rFonts w:ascii="Times New Roman" w:hAnsi="Times New Roman" w:cs="Times New Roman"/>
        </w:rPr>
        <w:t xml:space="preserve">kapsamındaki kanunlara </w:t>
      </w:r>
      <w:r w:rsidRPr="000A36F7">
        <w:rPr>
          <w:rFonts w:ascii="Times New Roman" w:hAnsi="Times New Roman" w:cs="Times New Roman"/>
        </w:rPr>
        <w:t xml:space="preserve">aykırı </w:t>
      </w:r>
      <w:r w:rsidR="008A6CD0" w:rsidRPr="000A36F7">
        <w:rPr>
          <w:rFonts w:ascii="Times New Roman" w:hAnsi="Times New Roman" w:cs="Times New Roman"/>
        </w:rPr>
        <w:t>yapımlar</w:t>
      </w:r>
      <w:r w:rsidRPr="000A36F7">
        <w:rPr>
          <w:rFonts w:ascii="Times New Roman" w:hAnsi="Times New Roman" w:cs="Times New Roman"/>
        </w:rPr>
        <w:t xml:space="preserve"> ve herhangi bir ulusa, ülkeye, dine hakaret eden veya propaganda niteliği taşıyan, şiddeti, savaşı,  uyuşturucu kullanımını veya pornografiyi destekleyen, her </w:t>
      </w:r>
      <w:r w:rsidR="008A6CD0" w:rsidRPr="000A36F7">
        <w:rPr>
          <w:rFonts w:ascii="Times New Roman" w:hAnsi="Times New Roman" w:cs="Times New Roman"/>
        </w:rPr>
        <w:t>türlü fanatizmi öven yapımlar</w:t>
      </w:r>
      <w:r w:rsidRPr="000A36F7">
        <w:rPr>
          <w:rFonts w:ascii="Times New Roman" w:hAnsi="Times New Roman" w:cs="Times New Roman"/>
        </w:rPr>
        <w:t xml:space="preserve"> ile reklam unsuru taşıyan </w:t>
      </w:r>
      <w:r w:rsidR="008A6CD0" w:rsidRPr="000A36F7">
        <w:rPr>
          <w:rFonts w:ascii="Times New Roman" w:hAnsi="Times New Roman" w:cs="Times New Roman"/>
        </w:rPr>
        <w:t xml:space="preserve">yapımlar </w:t>
      </w:r>
      <w:r w:rsidRPr="000A36F7">
        <w:rPr>
          <w:rFonts w:ascii="Times New Roman" w:hAnsi="Times New Roman" w:cs="Times New Roman"/>
        </w:rPr>
        <w:t>yarışmaya katılamazlar. Katılım halinde değerlendirmeye alınmazlar.</w:t>
      </w:r>
    </w:p>
    <w:p w:rsidR="00AE6A00" w:rsidRPr="000A36F7" w:rsidRDefault="00AE6A00" w:rsidP="00E34C81">
      <w:pPr>
        <w:spacing w:after="120"/>
        <w:rPr>
          <w:rFonts w:ascii="Times New Roman" w:hAnsi="Times New Roman" w:cs="Times New Roman"/>
        </w:rPr>
      </w:pPr>
      <w:r w:rsidRPr="000A36F7">
        <w:rPr>
          <w:rFonts w:ascii="Times New Roman" w:hAnsi="Times New Roman" w:cs="Times New Roman"/>
          <w:b/>
        </w:rPr>
        <w:t>3.5</w:t>
      </w:r>
      <w:r w:rsidRPr="000A36F7">
        <w:rPr>
          <w:rFonts w:ascii="Times New Roman" w:hAnsi="Times New Roman" w:cs="Times New Roman"/>
        </w:rPr>
        <w:t xml:space="preserve"> </w:t>
      </w:r>
      <w:r w:rsidR="006D22BA" w:rsidRPr="000A36F7">
        <w:rPr>
          <w:rFonts w:ascii="Times New Roman" w:hAnsi="Times New Roman" w:cs="Times New Roman"/>
        </w:rPr>
        <w:t>Yarışma</w:t>
      </w:r>
      <w:r w:rsidR="00067374">
        <w:rPr>
          <w:rFonts w:ascii="Times New Roman" w:hAnsi="Times New Roman" w:cs="Times New Roman"/>
        </w:rPr>
        <w:t>ya katılacak eserlerin</w:t>
      </w:r>
      <w:r w:rsidR="006D22BA" w:rsidRPr="000A36F7">
        <w:rPr>
          <w:rFonts w:ascii="Times New Roman" w:hAnsi="Times New Roman" w:cs="Times New Roman"/>
        </w:rPr>
        <w:t xml:space="preserve"> süresi </w:t>
      </w:r>
      <w:r w:rsidR="00067374">
        <w:rPr>
          <w:rFonts w:ascii="Times New Roman" w:hAnsi="Times New Roman" w:cs="Times New Roman"/>
        </w:rPr>
        <w:t xml:space="preserve">15 </w:t>
      </w:r>
      <w:r w:rsidR="006D22BA" w:rsidRPr="000A36F7">
        <w:rPr>
          <w:rFonts w:ascii="Times New Roman" w:hAnsi="Times New Roman" w:cs="Times New Roman"/>
        </w:rPr>
        <w:t>dakikayı</w:t>
      </w:r>
      <w:r w:rsidR="00067374">
        <w:rPr>
          <w:rFonts w:ascii="Times New Roman" w:hAnsi="Times New Roman" w:cs="Times New Roman"/>
        </w:rPr>
        <w:t xml:space="preserve"> geçmemelidir. 10 dakika</w:t>
      </w:r>
      <w:r w:rsidR="00761CF5">
        <w:rPr>
          <w:rFonts w:ascii="Times New Roman" w:hAnsi="Times New Roman" w:cs="Times New Roman"/>
        </w:rPr>
        <w:t>dan az</w:t>
      </w:r>
      <w:r w:rsidR="00067374">
        <w:rPr>
          <w:rFonts w:ascii="Times New Roman" w:hAnsi="Times New Roman" w:cs="Times New Roman"/>
        </w:rPr>
        <w:t xml:space="preserve"> olması tercih nedenidir. </w:t>
      </w:r>
      <w:r w:rsidRPr="000A36F7">
        <w:rPr>
          <w:rFonts w:ascii="Times New Roman" w:hAnsi="Times New Roman" w:cs="Times New Roman"/>
        </w:rPr>
        <w:t xml:space="preserve"> </w:t>
      </w:r>
      <w:r w:rsidR="00067374">
        <w:rPr>
          <w:rFonts w:ascii="Times New Roman" w:hAnsi="Times New Roman" w:cs="Times New Roman"/>
        </w:rPr>
        <w:t xml:space="preserve">Belirtilen süreleri </w:t>
      </w:r>
      <w:r w:rsidRPr="000A36F7">
        <w:rPr>
          <w:rFonts w:ascii="Times New Roman" w:hAnsi="Times New Roman" w:cs="Times New Roman"/>
        </w:rPr>
        <w:t>aşmayan kurmaca, canlandırma ve deneysel kısa filmler</w:t>
      </w:r>
      <w:r w:rsidR="00067374">
        <w:rPr>
          <w:rFonts w:ascii="Times New Roman" w:hAnsi="Times New Roman" w:cs="Times New Roman"/>
        </w:rPr>
        <w:t xml:space="preserve"> yarışmaya</w:t>
      </w:r>
      <w:r w:rsidRPr="000A36F7">
        <w:rPr>
          <w:rFonts w:ascii="Times New Roman" w:hAnsi="Times New Roman" w:cs="Times New Roman"/>
        </w:rPr>
        <w:t xml:space="preserve"> katılabilir.</w:t>
      </w:r>
    </w:p>
    <w:p w:rsidR="006D22BA" w:rsidRPr="000A36F7" w:rsidRDefault="008A6CD0" w:rsidP="00E34C81">
      <w:pPr>
        <w:spacing w:after="120"/>
        <w:rPr>
          <w:rFonts w:ascii="Times New Roman" w:hAnsi="Times New Roman" w:cs="Times New Roman"/>
        </w:rPr>
      </w:pPr>
      <w:r w:rsidRPr="000A36F7">
        <w:rPr>
          <w:rFonts w:ascii="Times New Roman" w:hAnsi="Times New Roman" w:cs="Times New Roman"/>
          <w:b/>
        </w:rPr>
        <w:t xml:space="preserve">3.6 </w:t>
      </w:r>
      <w:r w:rsidR="006D22BA" w:rsidRPr="000A36F7">
        <w:rPr>
          <w:rFonts w:ascii="Times New Roman" w:hAnsi="Times New Roman" w:cs="Times New Roman"/>
        </w:rPr>
        <w:t>Daha önce ulusal ya da uluslararası yarışmalara katılmış ve bu yarışmalardan ödül almış olmak katılıma engel teşkil etmez. Ancak bu katılım, yapımların HAK-İŞ Konfederasyonu tarafından kurumun resmi portal, web sitesi ve kısa film resmi sitesinde ilanına ve göste</w:t>
      </w:r>
      <w:r w:rsidR="001F01D6">
        <w:rPr>
          <w:rFonts w:ascii="Times New Roman" w:hAnsi="Times New Roman" w:cs="Times New Roman"/>
        </w:rPr>
        <w:t>rimine engel teşkil etmeyeceğine dair yazılı teminat verilmelidir.</w:t>
      </w:r>
    </w:p>
    <w:p w:rsidR="008A6CD0" w:rsidRPr="000A36F7" w:rsidRDefault="006D22BA" w:rsidP="00E34C81">
      <w:pPr>
        <w:spacing w:after="120"/>
        <w:rPr>
          <w:rFonts w:ascii="Times New Roman" w:hAnsi="Times New Roman" w:cs="Times New Roman"/>
        </w:rPr>
      </w:pPr>
      <w:r w:rsidRPr="000A36F7">
        <w:rPr>
          <w:rFonts w:ascii="Times New Roman" w:hAnsi="Times New Roman" w:cs="Times New Roman"/>
          <w:b/>
        </w:rPr>
        <w:t xml:space="preserve">3.7 </w:t>
      </w:r>
      <w:r w:rsidR="00766593" w:rsidRPr="000A36F7">
        <w:rPr>
          <w:rFonts w:ascii="Times New Roman" w:hAnsi="Times New Roman" w:cs="Times New Roman"/>
        </w:rPr>
        <w:t>Adaylar yarışmaya birden fazla yapım ile katılabilir.</w:t>
      </w:r>
    </w:p>
    <w:p w:rsidR="00B022BB" w:rsidRPr="00500249" w:rsidRDefault="00766593" w:rsidP="00E34C81">
      <w:pPr>
        <w:spacing w:after="120"/>
        <w:rPr>
          <w:rFonts w:ascii="Times New Roman" w:hAnsi="Times New Roman" w:cs="Times New Roman"/>
        </w:rPr>
      </w:pPr>
      <w:r w:rsidRPr="000A36F7">
        <w:rPr>
          <w:rFonts w:ascii="Times New Roman" w:hAnsi="Times New Roman" w:cs="Times New Roman"/>
          <w:b/>
        </w:rPr>
        <w:t xml:space="preserve">3.8 </w:t>
      </w:r>
      <w:r w:rsidRPr="000A36F7">
        <w:rPr>
          <w:rFonts w:ascii="Times New Roman" w:hAnsi="Times New Roman" w:cs="Times New Roman"/>
        </w:rPr>
        <w:t>Yarışmaya 35 mm, 16 mm, HD ve DSLR film ya da video ile çekilmiş veya tamamı bilgisayar ortamında gerçekleştirilmiş tüm yapımlar katılabilir.</w:t>
      </w:r>
    </w:p>
    <w:p w:rsidR="00AE6A00" w:rsidRPr="000A36F7" w:rsidRDefault="00766593" w:rsidP="00E34C81">
      <w:pPr>
        <w:spacing w:after="120"/>
        <w:rPr>
          <w:rFonts w:ascii="Times New Roman" w:hAnsi="Times New Roman" w:cs="Times New Roman"/>
          <w:b/>
        </w:rPr>
      </w:pPr>
      <w:r w:rsidRPr="000A36F7">
        <w:rPr>
          <w:rFonts w:ascii="Times New Roman" w:hAnsi="Times New Roman" w:cs="Times New Roman"/>
          <w:b/>
        </w:rPr>
        <w:t>4. BAŞVURULAR</w:t>
      </w:r>
      <w:r w:rsidR="00AE6A00" w:rsidRPr="000A36F7">
        <w:rPr>
          <w:rFonts w:ascii="Times New Roman" w:hAnsi="Times New Roman" w:cs="Times New Roman"/>
          <w:b/>
        </w:rPr>
        <w:t xml:space="preserve"> </w:t>
      </w:r>
    </w:p>
    <w:p w:rsidR="00E76DA8" w:rsidRPr="000A36F7" w:rsidRDefault="00E76DA8" w:rsidP="00E34C81">
      <w:pPr>
        <w:spacing w:after="120"/>
        <w:rPr>
          <w:rFonts w:ascii="Times New Roman" w:hAnsi="Times New Roman" w:cs="Times New Roman"/>
        </w:rPr>
      </w:pPr>
      <w:r w:rsidRPr="000A36F7">
        <w:rPr>
          <w:rFonts w:ascii="Times New Roman" w:hAnsi="Times New Roman" w:cs="Times New Roman"/>
        </w:rPr>
        <w:t xml:space="preserve">Yarışmaya katılmak isteyenler, başvuru formunu, yarışmanın resmi web sitesi olan </w:t>
      </w:r>
      <w:hyperlink r:id="rId8" w:history="1">
        <w:r w:rsidRPr="000A36F7">
          <w:rPr>
            <w:rStyle w:val="Kpr"/>
            <w:rFonts w:ascii="Times New Roman" w:hAnsi="Times New Roman" w:cs="Times New Roman"/>
          </w:rPr>
          <w:t>www.hakiskisafilm.org</w:t>
        </w:r>
      </w:hyperlink>
      <w:r w:rsidRPr="000A36F7">
        <w:rPr>
          <w:rFonts w:ascii="Times New Roman" w:hAnsi="Times New Roman" w:cs="Times New Roman"/>
        </w:rPr>
        <w:t xml:space="preserve"> adresinden temin edebilirler.</w:t>
      </w:r>
    </w:p>
    <w:p w:rsidR="00873E9B" w:rsidRPr="00500249" w:rsidRDefault="00E76DA8" w:rsidP="00E34C81">
      <w:pPr>
        <w:spacing w:after="120"/>
        <w:rPr>
          <w:rFonts w:ascii="Times New Roman" w:hAnsi="Times New Roman" w:cs="Times New Roman"/>
        </w:rPr>
      </w:pPr>
      <w:r w:rsidRPr="000A36F7">
        <w:rPr>
          <w:rFonts w:ascii="Times New Roman" w:hAnsi="Times New Roman" w:cs="Times New Roman"/>
        </w:rPr>
        <w:t xml:space="preserve">Yarışmaya katılmak isteyenler son başvuru tarihi olan </w:t>
      </w:r>
      <w:r w:rsidRPr="000A36F7">
        <w:rPr>
          <w:rFonts w:ascii="Times New Roman" w:hAnsi="Times New Roman" w:cs="Times New Roman"/>
          <w:b/>
        </w:rPr>
        <w:t xml:space="preserve">1 Kasım 2015 </w:t>
      </w:r>
      <w:r w:rsidRPr="000A36F7">
        <w:rPr>
          <w:rFonts w:ascii="Times New Roman" w:hAnsi="Times New Roman" w:cs="Times New Roman"/>
        </w:rPr>
        <w:t xml:space="preserve">tarihine kadar HAK-İŞ Konfederasyonu’nun </w:t>
      </w:r>
      <w:r w:rsidR="001F01D6">
        <w:rPr>
          <w:rFonts w:ascii="Times New Roman" w:hAnsi="Times New Roman" w:cs="Times New Roman"/>
        </w:rPr>
        <w:t>;</w:t>
      </w:r>
    </w:p>
    <w:p w:rsidR="00E76DA8" w:rsidRPr="00873E9B" w:rsidRDefault="00E76DA8" w:rsidP="00E34C81">
      <w:pPr>
        <w:spacing w:after="120"/>
        <w:rPr>
          <w:rFonts w:ascii="Times New Roman" w:hAnsi="Times New Roman" w:cs="Times New Roman"/>
          <w:b/>
        </w:rPr>
      </w:pPr>
      <w:r w:rsidRPr="00873E9B">
        <w:rPr>
          <w:rFonts w:ascii="Times New Roman" w:hAnsi="Times New Roman" w:cs="Times New Roman"/>
          <w:b/>
        </w:rPr>
        <w:t xml:space="preserve">HAK-İŞ Konfederasyonu </w:t>
      </w:r>
    </w:p>
    <w:p w:rsidR="00E76DA8" w:rsidRPr="00873E9B" w:rsidRDefault="00E76DA8" w:rsidP="00E34C81">
      <w:pPr>
        <w:spacing w:after="120"/>
        <w:rPr>
          <w:rFonts w:ascii="Times New Roman" w:hAnsi="Times New Roman" w:cs="Times New Roman"/>
          <w:b/>
        </w:rPr>
      </w:pPr>
      <w:r w:rsidRPr="00873E9B">
        <w:rPr>
          <w:rFonts w:ascii="Times New Roman" w:hAnsi="Times New Roman" w:cs="Times New Roman"/>
          <w:b/>
        </w:rPr>
        <w:t>Genel Merkezi</w:t>
      </w:r>
    </w:p>
    <w:p w:rsidR="00E76DA8" w:rsidRPr="00873E9B" w:rsidRDefault="00E76DA8" w:rsidP="00E34C81">
      <w:pPr>
        <w:spacing w:after="120"/>
        <w:rPr>
          <w:rFonts w:ascii="Times New Roman" w:hAnsi="Times New Roman" w:cs="Times New Roman"/>
          <w:b/>
        </w:rPr>
      </w:pPr>
      <w:r w:rsidRPr="00873E9B">
        <w:rPr>
          <w:rFonts w:ascii="Times New Roman" w:hAnsi="Times New Roman" w:cs="Times New Roman"/>
          <w:b/>
        </w:rPr>
        <w:t>Basın Birimi, Kat:4</w:t>
      </w:r>
    </w:p>
    <w:p w:rsidR="00E76DA8" w:rsidRPr="00873E9B" w:rsidRDefault="00E76DA8" w:rsidP="00E34C81">
      <w:pPr>
        <w:spacing w:after="120"/>
        <w:rPr>
          <w:rFonts w:ascii="Times New Roman" w:hAnsi="Times New Roman" w:cs="Times New Roman"/>
          <w:b/>
        </w:rPr>
      </w:pPr>
      <w:r w:rsidRPr="00873E9B">
        <w:rPr>
          <w:rFonts w:ascii="Times New Roman" w:hAnsi="Times New Roman" w:cs="Times New Roman"/>
          <w:b/>
        </w:rPr>
        <w:t>Tunus Caddesi No:37 Kavaklıdere/Ankara</w:t>
      </w:r>
    </w:p>
    <w:p w:rsidR="00E76DA8" w:rsidRPr="00873E9B" w:rsidRDefault="00E76DA8" w:rsidP="00E34C81">
      <w:pPr>
        <w:spacing w:after="120"/>
        <w:rPr>
          <w:rFonts w:ascii="Times New Roman" w:hAnsi="Times New Roman" w:cs="Times New Roman"/>
          <w:b/>
        </w:rPr>
      </w:pPr>
      <w:r w:rsidRPr="00873E9B">
        <w:rPr>
          <w:rFonts w:ascii="Times New Roman" w:hAnsi="Times New Roman" w:cs="Times New Roman"/>
          <w:b/>
        </w:rPr>
        <w:lastRenderedPageBreak/>
        <w:t>adresine elden ya da o tarihte</w:t>
      </w:r>
      <w:r w:rsidR="00873E9B">
        <w:rPr>
          <w:rFonts w:ascii="Times New Roman" w:hAnsi="Times New Roman" w:cs="Times New Roman"/>
          <w:b/>
        </w:rPr>
        <w:t xml:space="preserve"> adrese </w:t>
      </w:r>
      <w:r w:rsidR="00500249">
        <w:rPr>
          <w:rFonts w:ascii="Times New Roman" w:hAnsi="Times New Roman" w:cs="Times New Roman"/>
          <w:b/>
        </w:rPr>
        <w:t xml:space="preserve">ulaşacak şekilde </w:t>
      </w:r>
      <w:r w:rsidRPr="00873E9B">
        <w:rPr>
          <w:rFonts w:ascii="Times New Roman" w:hAnsi="Times New Roman" w:cs="Times New Roman"/>
          <w:b/>
        </w:rPr>
        <w:t>post</w:t>
      </w:r>
      <w:r w:rsidR="00500249">
        <w:rPr>
          <w:rFonts w:ascii="Times New Roman" w:hAnsi="Times New Roman" w:cs="Times New Roman"/>
          <w:b/>
        </w:rPr>
        <w:t>a veya kargo aracalığıyla başvuruda bulunabilir.</w:t>
      </w:r>
    </w:p>
    <w:p w:rsidR="00E76DA8" w:rsidRDefault="00E76DA8" w:rsidP="00E34C81">
      <w:pPr>
        <w:pStyle w:val="ListeParagraf"/>
        <w:numPr>
          <w:ilvl w:val="0"/>
          <w:numId w:val="5"/>
        </w:numPr>
        <w:spacing w:after="120"/>
        <w:rPr>
          <w:rFonts w:ascii="Times New Roman" w:hAnsi="Times New Roman" w:cs="Times New Roman"/>
        </w:rPr>
      </w:pPr>
      <w:r w:rsidRPr="000A36F7">
        <w:rPr>
          <w:rFonts w:ascii="Times New Roman" w:hAnsi="Times New Roman" w:cs="Times New Roman"/>
        </w:rPr>
        <w:t>İmzaladıkları başvuru formunu, (Başvuru belgesinde belirtilecek tüm bilgilerin doğruluğunun sorumluluğu imza sahibinindir. Bu bilgiler nedeniyle doğabilecek her türlü hukuksal sorumluluk imza sahibine aittir. Başvuru Formu’nu imzalayanlar, Yarışma Şartnamesi’ni kabul etmiş sayılırlar.)</w:t>
      </w:r>
    </w:p>
    <w:p w:rsidR="00500249" w:rsidRPr="00500249" w:rsidRDefault="00500249" w:rsidP="00500249">
      <w:pPr>
        <w:pStyle w:val="ListeParagraf"/>
        <w:spacing w:after="120"/>
        <w:ind w:left="360"/>
        <w:rPr>
          <w:rFonts w:ascii="Times New Roman" w:hAnsi="Times New Roman" w:cs="Times New Roman"/>
          <w:sz w:val="18"/>
        </w:rPr>
      </w:pPr>
    </w:p>
    <w:p w:rsidR="00891664" w:rsidRDefault="00891664" w:rsidP="00E34C81">
      <w:pPr>
        <w:pStyle w:val="ListeParagraf"/>
        <w:numPr>
          <w:ilvl w:val="0"/>
          <w:numId w:val="5"/>
        </w:numPr>
        <w:spacing w:after="120"/>
        <w:rPr>
          <w:rFonts w:ascii="Times New Roman" w:hAnsi="Times New Roman" w:cs="Times New Roman"/>
        </w:rPr>
      </w:pPr>
      <w:r w:rsidRPr="000A36F7">
        <w:rPr>
          <w:rFonts w:ascii="Times New Roman" w:hAnsi="Times New Roman" w:cs="Times New Roman"/>
        </w:rPr>
        <w:t xml:space="preserve">Eserin, yarışma için Türkçe sesli veya altyazılı kopyasını içeren dosyayı, 7 adet ayrı DVD’ye </w:t>
      </w:r>
      <w:r w:rsidRPr="000A36F7">
        <w:rPr>
          <w:rFonts w:ascii="Times New Roman" w:hAnsi="Times New Roman" w:cs="Times New Roman"/>
          <w:b/>
        </w:rPr>
        <w:t>(VCD kabul edilmeyecek)</w:t>
      </w:r>
      <w:r w:rsidRPr="000A36F7">
        <w:rPr>
          <w:rFonts w:ascii="Times New Roman" w:hAnsi="Times New Roman" w:cs="Times New Roman"/>
        </w:rPr>
        <w:t xml:space="preserve"> mov, avi, mpeg2, mp4 ya da standart bir bilgisayarda açılabilecek bir başka uzantıyla kaydedilmiş şekilde eksiksiz olarak iletmelidirler. Bu tarihten sonra yapılan veya posta ya da kargoya verilen başvurular dikkate alınmaz.</w:t>
      </w:r>
    </w:p>
    <w:p w:rsidR="00500249" w:rsidRPr="00500249" w:rsidRDefault="00500249" w:rsidP="00500249">
      <w:pPr>
        <w:pStyle w:val="ListeParagraf"/>
        <w:rPr>
          <w:rFonts w:ascii="Times New Roman" w:hAnsi="Times New Roman" w:cs="Times New Roman"/>
        </w:rPr>
      </w:pPr>
    </w:p>
    <w:p w:rsidR="00500249" w:rsidRPr="00500249" w:rsidRDefault="00500249" w:rsidP="00500249">
      <w:pPr>
        <w:pStyle w:val="ListeParagraf"/>
        <w:spacing w:after="120"/>
        <w:ind w:left="360"/>
        <w:rPr>
          <w:rFonts w:ascii="Times New Roman" w:hAnsi="Times New Roman" w:cs="Times New Roman"/>
          <w:sz w:val="2"/>
        </w:rPr>
      </w:pPr>
    </w:p>
    <w:p w:rsidR="00891664" w:rsidRPr="000A36F7" w:rsidRDefault="00891664" w:rsidP="00E34C81">
      <w:pPr>
        <w:pStyle w:val="ListeParagraf"/>
        <w:numPr>
          <w:ilvl w:val="0"/>
          <w:numId w:val="5"/>
        </w:numPr>
        <w:spacing w:after="120"/>
        <w:rPr>
          <w:rFonts w:ascii="Times New Roman" w:hAnsi="Times New Roman" w:cs="Times New Roman"/>
        </w:rPr>
      </w:pPr>
      <w:r w:rsidRPr="000A36F7">
        <w:rPr>
          <w:rFonts w:ascii="Times New Roman" w:hAnsi="Times New Roman" w:cs="Times New Roman"/>
        </w:rPr>
        <w:t>Filmin en az iki adet siyah beyaz veya renkli fotoğrafı, tanıtım afişi broşür vb. materyallerin, Filmin özetinin (5</w:t>
      </w:r>
      <w:r w:rsidR="00500249">
        <w:rPr>
          <w:rFonts w:ascii="Times New Roman" w:hAnsi="Times New Roman" w:cs="Times New Roman"/>
        </w:rPr>
        <w:t xml:space="preserve">0 kelimeyi geçmeyecek şekilde) </w:t>
      </w:r>
      <w:r w:rsidRPr="000A36F7">
        <w:rPr>
          <w:rFonts w:ascii="Times New Roman" w:hAnsi="Times New Roman" w:cs="Times New Roman"/>
        </w:rPr>
        <w:t xml:space="preserve"> ve esere ait </w:t>
      </w:r>
      <w:r w:rsidRPr="000A36F7">
        <w:rPr>
          <w:rFonts w:ascii="Times New Roman" w:hAnsi="Times New Roman" w:cs="Times New Roman"/>
          <w:b/>
        </w:rPr>
        <w:t>tanıtım fragmanının (</w:t>
      </w:r>
      <w:r w:rsidRPr="000A36F7">
        <w:rPr>
          <w:rFonts w:ascii="Times New Roman" w:hAnsi="Times New Roman" w:cs="Times New Roman"/>
        </w:rPr>
        <w:t>tercihen 15-45 saniye süreli) ayrı bir DVD’ye kaydedilmesi gerekmektedir.</w:t>
      </w:r>
    </w:p>
    <w:p w:rsidR="00006388" w:rsidRPr="000A36F7" w:rsidRDefault="00006388" w:rsidP="00E34C81">
      <w:pPr>
        <w:pStyle w:val="ListeParagraf"/>
        <w:spacing w:after="120"/>
        <w:ind w:left="360"/>
        <w:rPr>
          <w:rFonts w:ascii="Times New Roman" w:hAnsi="Times New Roman" w:cs="Times New Roman"/>
        </w:rPr>
      </w:pPr>
    </w:p>
    <w:p w:rsidR="00891664" w:rsidRPr="000A36F7" w:rsidRDefault="00006388" w:rsidP="00E34C81">
      <w:pPr>
        <w:spacing w:after="120"/>
        <w:rPr>
          <w:rFonts w:ascii="Times New Roman" w:hAnsi="Times New Roman" w:cs="Times New Roman"/>
          <w:b/>
        </w:rPr>
      </w:pPr>
      <w:r w:rsidRPr="000A36F7">
        <w:rPr>
          <w:rFonts w:ascii="Times New Roman" w:hAnsi="Times New Roman" w:cs="Times New Roman"/>
          <w:b/>
        </w:rPr>
        <w:t>5. DEĞERLENDİRME</w:t>
      </w:r>
    </w:p>
    <w:p w:rsidR="00891664" w:rsidRPr="000A36F7" w:rsidRDefault="00006388" w:rsidP="00E34C81">
      <w:pPr>
        <w:spacing w:after="120"/>
        <w:rPr>
          <w:rFonts w:ascii="Times New Roman" w:hAnsi="Times New Roman" w:cs="Times New Roman"/>
          <w:b/>
        </w:rPr>
      </w:pPr>
      <w:r w:rsidRPr="000A36F7">
        <w:rPr>
          <w:rFonts w:ascii="Times New Roman" w:hAnsi="Times New Roman" w:cs="Times New Roman"/>
          <w:b/>
        </w:rPr>
        <w:t xml:space="preserve">ÖN ELEME KURULU, </w:t>
      </w:r>
      <w:r w:rsidR="00151215">
        <w:rPr>
          <w:rFonts w:ascii="Times New Roman" w:hAnsi="Times New Roman" w:cs="Times New Roman"/>
          <w:b/>
        </w:rPr>
        <w:t>SEÇİCİ KURUL ÇALIŞMALARI</w:t>
      </w:r>
    </w:p>
    <w:p w:rsidR="00E76DA8" w:rsidRPr="000A36F7" w:rsidRDefault="00006388" w:rsidP="00E34C81">
      <w:pPr>
        <w:spacing w:after="120"/>
        <w:rPr>
          <w:rFonts w:ascii="Times New Roman" w:hAnsi="Times New Roman" w:cs="Times New Roman"/>
        </w:rPr>
      </w:pPr>
      <w:r w:rsidRPr="000A36F7">
        <w:rPr>
          <w:rFonts w:ascii="Times New Roman" w:hAnsi="Times New Roman" w:cs="Times New Roman"/>
          <w:b/>
        </w:rPr>
        <w:t>5.1</w:t>
      </w:r>
      <w:r w:rsidRPr="000A36F7">
        <w:rPr>
          <w:rFonts w:ascii="Times New Roman" w:hAnsi="Times New Roman" w:cs="Times New Roman"/>
        </w:rPr>
        <w:t xml:space="preserve"> Ön Eleme Kurulu, yarışma için başvuruda bulunan eserlerin, şartnameye uygunluk, teknik, estetik, yaratıcılık ve kategori seçimleri yönünden değerlendirmesini ve elemesini yapar.</w:t>
      </w:r>
    </w:p>
    <w:p w:rsidR="00006388" w:rsidRPr="000A36F7" w:rsidRDefault="00151215" w:rsidP="00E34C81">
      <w:pPr>
        <w:spacing w:after="120"/>
        <w:rPr>
          <w:rFonts w:ascii="Times New Roman" w:hAnsi="Times New Roman" w:cs="Times New Roman"/>
        </w:rPr>
      </w:pPr>
      <w:r>
        <w:rPr>
          <w:rFonts w:ascii="Times New Roman" w:hAnsi="Times New Roman" w:cs="Times New Roman"/>
          <w:b/>
        </w:rPr>
        <w:t>5.2</w:t>
      </w:r>
      <w:r w:rsidR="00006388" w:rsidRPr="000A36F7">
        <w:rPr>
          <w:rFonts w:ascii="Times New Roman" w:hAnsi="Times New Roman" w:cs="Times New Roman"/>
          <w:b/>
        </w:rPr>
        <w:t xml:space="preserve"> </w:t>
      </w:r>
      <w:r w:rsidR="00006388" w:rsidRPr="000A36F7">
        <w:rPr>
          <w:rFonts w:ascii="Times New Roman" w:hAnsi="Times New Roman" w:cs="Times New Roman"/>
        </w:rPr>
        <w:t>Seçici Kurullar, yarışmaya kabul edilen filmler arasından, her kategoride ödül verilecek filmleri belirler. Seçici Kurullar, herhangi bir kategoride ödül kazanacak yeterlilikte eser olmaması durumunda, ödül vermek zorunda değildir</w:t>
      </w:r>
    </w:p>
    <w:p w:rsidR="00B022BB" w:rsidRDefault="00B022BB" w:rsidP="00E34C81">
      <w:pPr>
        <w:spacing w:after="120"/>
        <w:rPr>
          <w:rFonts w:ascii="Times New Roman" w:hAnsi="Times New Roman" w:cs="Times New Roman"/>
          <w:b/>
        </w:rPr>
      </w:pP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6. SONUÇLARIN AÇIKLANMASI</w:t>
      </w:r>
    </w:p>
    <w:p w:rsidR="00B022BB" w:rsidRDefault="00D4732E" w:rsidP="00E34C81">
      <w:pPr>
        <w:spacing w:after="120"/>
        <w:rPr>
          <w:rFonts w:ascii="Times New Roman" w:hAnsi="Times New Roman" w:cs="Times New Roman"/>
        </w:rPr>
      </w:pPr>
      <w:r w:rsidRPr="000A36F7">
        <w:rPr>
          <w:rFonts w:ascii="Times New Roman" w:hAnsi="Times New Roman" w:cs="Times New Roman"/>
        </w:rPr>
        <w:t xml:space="preserve">Sonuçlar, 2015 yılı </w:t>
      </w:r>
      <w:r w:rsidR="00956F2D">
        <w:rPr>
          <w:rFonts w:ascii="Times New Roman" w:hAnsi="Times New Roman" w:cs="Times New Roman"/>
        </w:rPr>
        <w:t>A</w:t>
      </w:r>
      <w:bookmarkStart w:id="0" w:name="_GoBack"/>
      <w:bookmarkEnd w:id="0"/>
      <w:r w:rsidRPr="000A36F7">
        <w:rPr>
          <w:rFonts w:ascii="Times New Roman" w:hAnsi="Times New Roman" w:cs="Times New Roman"/>
        </w:rPr>
        <w:t>ralık ayı içerisinde belirlenecek olan bir tarihte düzenlenecek olan Gala Yemeği ve Ödül Töreni ile resmi olarak açıklanacaktır.</w:t>
      </w:r>
    </w:p>
    <w:p w:rsidR="00021E60" w:rsidRPr="00021E60" w:rsidRDefault="00021E60" w:rsidP="00E34C81">
      <w:pPr>
        <w:spacing w:after="120"/>
        <w:rPr>
          <w:rFonts w:ascii="Times New Roman" w:hAnsi="Times New Roman" w:cs="Times New Roman"/>
        </w:rPr>
      </w:pP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7. ÖDÜLLER</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 xml:space="preserve">7.1 </w:t>
      </w:r>
      <w:r w:rsidRPr="000A36F7">
        <w:rPr>
          <w:rFonts w:ascii="Times New Roman" w:hAnsi="Times New Roman" w:cs="Times New Roman"/>
        </w:rPr>
        <w:t>Ödüller ve kategorileri aşağıdaki gibidir,</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Birinci olan film 10.000 TL,</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İkinci olan film 5.000  TL,</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 xml:space="preserve">Üçüncü olan film 2 bin 500 TL </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 xml:space="preserve">Jüri Özel Ödül 2 bin 500 TL </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En İyi Erkek Oyuncu Ödülü 500 TL</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En İyi Kadın Oyuncu Ödülü 500 TL</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En İyi Yönetmen Ödülü 500 TL</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En İyi Senaryo Ödülü 500 TL</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En İyi Kurgu Ödülü 500 TL</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En İyi Müzik Ödülü 500 TL</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En İyi Görüntü Ödülü 500 TL</w:t>
      </w:r>
    </w:p>
    <w:p w:rsidR="00D4732E" w:rsidRPr="000A36F7" w:rsidRDefault="00D4732E" w:rsidP="00E34C81">
      <w:pPr>
        <w:spacing w:after="120"/>
        <w:rPr>
          <w:rFonts w:ascii="Times New Roman" w:hAnsi="Times New Roman" w:cs="Times New Roman"/>
          <w:b/>
        </w:rPr>
      </w:pPr>
      <w:r w:rsidRPr="000A36F7">
        <w:rPr>
          <w:rFonts w:ascii="Times New Roman" w:hAnsi="Times New Roman" w:cs="Times New Roman"/>
          <w:b/>
        </w:rPr>
        <w:t xml:space="preserve">Sendikacı Gözünden kategorilerinde </w:t>
      </w:r>
      <w:r w:rsidR="00986837">
        <w:rPr>
          <w:rFonts w:ascii="Times New Roman" w:hAnsi="Times New Roman" w:cs="Times New Roman"/>
          <w:b/>
        </w:rPr>
        <w:t>belirlenecek eserlere</w:t>
      </w:r>
      <w:r w:rsidRPr="000A36F7">
        <w:rPr>
          <w:rFonts w:ascii="Times New Roman" w:hAnsi="Times New Roman" w:cs="Times New Roman"/>
          <w:b/>
        </w:rPr>
        <w:t xml:space="preserve"> 500’er TL</w:t>
      </w:r>
    </w:p>
    <w:p w:rsidR="00D4732E" w:rsidRPr="000A36F7" w:rsidRDefault="00D4732E" w:rsidP="00E34C81">
      <w:pPr>
        <w:spacing w:after="120"/>
        <w:rPr>
          <w:rFonts w:ascii="Times New Roman" w:hAnsi="Times New Roman" w:cs="Times New Roman"/>
        </w:rPr>
      </w:pPr>
      <w:r w:rsidRPr="000A36F7">
        <w:rPr>
          <w:rFonts w:ascii="Times New Roman" w:hAnsi="Times New Roman" w:cs="Times New Roman"/>
        </w:rPr>
        <w:t>ve özel tasarlanan "ödül plaketi" takdim edilecektir</w:t>
      </w:r>
    </w:p>
    <w:p w:rsidR="00D4732E" w:rsidRPr="000A36F7" w:rsidRDefault="00D97120" w:rsidP="00E34C81">
      <w:pPr>
        <w:spacing w:after="120"/>
        <w:rPr>
          <w:rFonts w:ascii="Times New Roman" w:hAnsi="Times New Roman" w:cs="Times New Roman"/>
        </w:rPr>
      </w:pPr>
      <w:r w:rsidRPr="000A36F7">
        <w:rPr>
          <w:rFonts w:ascii="Times New Roman" w:hAnsi="Times New Roman" w:cs="Times New Roman"/>
          <w:b/>
        </w:rPr>
        <w:lastRenderedPageBreak/>
        <w:t>7</w:t>
      </w:r>
      <w:r w:rsidR="00D4732E" w:rsidRPr="000A36F7">
        <w:rPr>
          <w:rFonts w:ascii="Times New Roman" w:hAnsi="Times New Roman" w:cs="Times New Roman"/>
          <w:b/>
        </w:rPr>
        <w:t>.2</w:t>
      </w:r>
      <w:r w:rsidR="00D4732E" w:rsidRPr="000A36F7">
        <w:rPr>
          <w:rFonts w:ascii="Times New Roman" w:hAnsi="Times New Roman" w:cs="Times New Roman"/>
        </w:rPr>
        <w:t xml:space="preserve"> Seçici kurullar bu şartnamede belirtilmeyen türde ya da sayıda ödül verme hakkını saklı tutmak koşuluyla ödül ve kategori arttırma hakkına sahiptir.</w:t>
      </w:r>
    </w:p>
    <w:p w:rsidR="00B022BB" w:rsidRDefault="00B022BB" w:rsidP="00E34C81">
      <w:pPr>
        <w:spacing w:after="120"/>
        <w:rPr>
          <w:rFonts w:ascii="Times New Roman" w:hAnsi="Times New Roman" w:cs="Times New Roman"/>
          <w:b/>
        </w:rPr>
      </w:pPr>
    </w:p>
    <w:p w:rsidR="00D4732E" w:rsidRPr="000A36F7" w:rsidRDefault="00D97120" w:rsidP="00E34C81">
      <w:pPr>
        <w:spacing w:after="120"/>
        <w:rPr>
          <w:rFonts w:ascii="Times New Roman" w:hAnsi="Times New Roman" w:cs="Times New Roman"/>
          <w:b/>
        </w:rPr>
      </w:pPr>
      <w:r w:rsidRPr="000A36F7">
        <w:rPr>
          <w:rFonts w:ascii="Times New Roman" w:hAnsi="Times New Roman" w:cs="Times New Roman"/>
          <w:b/>
        </w:rPr>
        <w:t>8. ÖDÜL TUTARLARI</w:t>
      </w:r>
    </w:p>
    <w:p w:rsidR="00D4732E" w:rsidRPr="000A36F7" w:rsidRDefault="00D97120" w:rsidP="00E34C81">
      <w:pPr>
        <w:spacing w:after="120"/>
        <w:rPr>
          <w:rFonts w:ascii="Times New Roman" w:hAnsi="Times New Roman" w:cs="Times New Roman"/>
          <w:b/>
        </w:rPr>
      </w:pPr>
      <w:r w:rsidRPr="000A36F7">
        <w:rPr>
          <w:rFonts w:ascii="Times New Roman" w:hAnsi="Times New Roman" w:cs="Times New Roman"/>
        </w:rPr>
        <w:t>Ödül tutarları, ödül kazanan eserle ilgili olarak, eser sahibi, yönetmen veya yapımcı tarafından taahhüt edilen belge ve istenilen özelliklere sahip malzemelerin HAK-İŞ Konf</w:t>
      </w:r>
      <w:r w:rsidR="00986837">
        <w:rPr>
          <w:rFonts w:ascii="Times New Roman" w:hAnsi="Times New Roman" w:cs="Times New Roman"/>
        </w:rPr>
        <w:t>ederasyonu’na teslim edilmesi ve ödül töreninin yapılmasının ardından belirlenecek bir zamanda taraflarca belirlenen banka hesap numaralarına ödül tutarının yatırılması gerçekleştirilir.</w:t>
      </w:r>
      <w:r w:rsidRPr="000A36F7">
        <w:rPr>
          <w:rFonts w:ascii="Times New Roman" w:hAnsi="Times New Roman" w:cs="Times New Roman"/>
        </w:rPr>
        <w:t xml:space="preserve">  </w:t>
      </w:r>
      <w:r w:rsidR="00D4732E" w:rsidRPr="000A36F7">
        <w:rPr>
          <w:rFonts w:ascii="Times New Roman" w:hAnsi="Times New Roman" w:cs="Times New Roman"/>
          <w:b/>
        </w:rPr>
        <w:t xml:space="preserve"> </w:t>
      </w:r>
    </w:p>
    <w:p w:rsidR="00B022BB" w:rsidRDefault="00B022BB" w:rsidP="00E34C81">
      <w:pPr>
        <w:spacing w:after="120"/>
        <w:rPr>
          <w:rFonts w:ascii="Times New Roman" w:hAnsi="Times New Roman" w:cs="Times New Roman"/>
          <w:b/>
        </w:rPr>
      </w:pPr>
    </w:p>
    <w:p w:rsidR="00D97120" w:rsidRPr="000A36F7" w:rsidRDefault="00D97120" w:rsidP="00E34C81">
      <w:pPr>
        <w:spacing w:after="120"/>
        <w:rPr>
          <w:rFonts w:ascii="Times New Roman" w:hAnsi="Times New Roman" w:cs="Times New Roman"/>
          <w:b/>
        </w:rPr>
      </w:pPr>
      <w:r w:rsidRPr="000A36F7">
        <w:rPr>
          <w:rFonts w:ascii="Times New Roman" w:hAnsi="Times New Roman" w:cs="Times New Roman"/>
          <w:b/>
        </w:rPr>
        <w:t>9. HAKLAR</w:t>
      </w:r>
    </w:p>
    <w:p w:rsidR="00D97120" w:rsidRPr="000A36F7" w:rsidRDefault="00D97120" w:rsidP="00E34C81">
      <w:pPr>
        <w:spacing w:after="120"/>
        <w:rPr>
          <w:rFonts w:ascii="Times New Roman" w:hAnsi="Times New Roman" w:cs="Times New Roman"/>
        </w:rPr>
      </w:pPr>
      <w:r w:rsidRPr="000A36F7">
        <w:rPr>
          <w:rFonts w:ascii="Times New Roman" w:hAnsi="Times New Roman" w:cs="Times New Roman"/>
          <w:b/>
        </w:rPr>
        <w:t xml:space="preserve">9.1 </w:t>
      </w:r>
      <w:r w:rsidRPr="000A36F7">
        <w:rPr>
          <w:rFonts w:ascii="Times New Roman" w:hAnsi="Times New Roman" w:cs="Times New Roman"/>
        </w:rPr>
        <w:t>Yarışmacılar yarışmaya gönderdikleri senaryoları</w:t>
      </w:r>
      <w:r w:rsidR="00E5620E">
        <w:rPr>
          <w:rFonts w:ascii="Times New Roman" w:hAnsi="Times New Roman" w:cs="Times New Roman"/>
        </w:rPr>
        <w:t xml:space="preserve"> ve eserlerde kullanılan müziklerin ve her türlü seslerin</w:t>
      </w:r>
      <w:r w:rsidR="0017546C">
        <w:rPr>
          <w:rFonts w:ascii="Times New Roman" w:hAnsi="Times New Roman" w:cs="Times New Roman"/>
        </w:rPr>
        <w:t xml:space="preserve"> ve görüntülerin</w:t>
      </w:r>
      <w:r w:rsidRPr="000A36F7">
        <w:rPr>
          <w:rFonts w:ascii="Times New Roman" w:hAnsi="Times New Roman" w:cs="Times New Roman"/>
        </w:rPr>
        <w:t xml:space="preserve"> hukuki olarak kendilerine ait olduğunu kabul ve beyan etmektedirler. Telif ile ilgili üçüncü şahıslar arasında doğabilecek hukuki anlaşmazlıklarda sorumluluk </w:t>
      </w:r>
      <w:r w:rsidR="00E5620E">
        <w:rPr>
          <w:rFonts w:ascii="Times New Roman" w:hAnsi="Times New Roman" w:cs="Times New Roman"/>
        </w:rPr>
        <w:t>eser sahiplerine</w:t>
      </w:r>
      <w:r w:rsidRPr="000A36F7">
        <w:rPr>
          <w:rFonts w:ascii="Times New Roman" w:hAnsi="Times New Roman" w:cs="Times New Roman"/>
        </w:rPr>
        <w:t xml:space="preserve"> </w:t>
      </w:r>
      <w:r w:rsidR="00E5620E">
        <w:rPr>
          <w:rFonts w:ascii="Times New Roman" w:hAnsi="Times New Roman" w:cs="Times New Roman"/>
        </w:rPr>
        <w:t>a</w:t>
      </w:r>
      <w:r w:rsidRPr="000A36F7">
        <w:rPr>
          <w:rFonts w:ascii="Times New Roman" w:hAnsi="Times New Roman" w:cs="Times New Roman"/>
        </w:rPr>
        <w:t>ittir.</w:t>
      </w:r>
    </w:p>
    <w:p w:rsidR="00B022BB" w:rsidRPr="005F18AA" w:rsidRDefault="00D97120" w:rsidP="00E34C81">
      <w:pPr>
        <w:spacing w:after="120"/>
        <w:rPr>
          <w:rFonts w:ascii="Times New Roman" w:hAnsi="Times New Roman" w:cs="Times New Roman"/>
          <w:b/>
          <w:sz w:val="32"/>
        </w:rPr>
      </w:pPr>
      <w:r w:rsidRPr="0083411A">
        <w:rPr>
          <w:rFonts w:ascii="Times New Roman" w:hAnsi="Times New Roman" w:cs="Times New Roman"/>
          <w:b/>
        </w:rPr>
        <w:t xml:space="preserve">9.2 </w:t>
      </w:r>
      <w:r w:rsidRPr="000F51A7">
        <w:rPr>
          <w:rFonts w:ascii="Times New Roman" w:hAnsi="Times New Roman" w:cs="Times New Roman"/>
        </w:rPr>
        <w:t xml:space="preserve">Katılımcıların gönderecekleri </w:t>
      </w:r>
      <w:r w:rsidR="0017546C" w:rsidRPr="000F51A7">
        <w:rPr>
          <w:rFonts w:ascii="Times New Roman" w:hAnsi="Times New Roman" w:cs="Times New Roman"/>
        </w:rPr>
        <w:t>eserlerin</w:t>
      </w:r>
      <w:r w:rsidRPr="000F51A7">
        <w:rPr>
          <w:rFonts w:ascii="Times New Roman" w:hAnsi="Times New Roman" w:cs="Times New Roman"/>
        </w:rPr>
        <w:t xml:space="preserve"> telif hakları</w:t>
      </w:r>
      <w:r w:rsidR="00233772" w:rsidRPr="000F51A7">
        <w:rPr>
          <w:rFonts w:ascii="Times New Roman" w:hAnsi="Times New Roman" w:cs="Times New Roman"/>
        </w:rPr>
        <w:t xml:space="preserve"> hem</w:t>
      </w:r>
      <w:r w:rsidRPr="000F51A7">
        <w:rPr>
          <w:rFonts w:ascii="Times New Roman" w:hAnsi="Times New Roman" w:cs="Times New Roman"/>
        </w:rPr>
        <w:t xml:space="preserve"> yazarda</w:t>
      </w:r>
      <w:r w:rsidR="00233772" w:rsidRPr="000F51A7">
        <w:rPr>
          <w:rFonts w:ascii="Times New Roman" w:hAnsi="Times New Roman" w:cs="Times New Roman"/>
        </w:rPr>
        <w:t xml:space="preserve"> ve hem de konfederasyonumuzda</w:t>
      </w:r>
      <w:r w:rsidRPr="000F51A7">
        <w:rPr>
          <w:rFonts w:ascii="Times New Roman" w:hAnsi="Times New Roman" w:cs="Times New Roman"/>
        </w:rPr>
        <w:t xml:space="preserve"> olmak kaydıyla, ticari olmayan faaliyetlerde kullanım hakları ise eserin yazarını bilgilendirmek şartı ile HAK-İŞ Konfederasyonuna aittir.</w:t>
      </w:r>
      <w:r w:rsidR="0017546C" w:rsidRPr="000F51A7">
        <w:rPr>
          <w:rFonts w:ascii="Times New Roman" w:hAnsi="Times New Roman" w:cs="Times New Roman"/>
        </w:rPr>
        <w:t xml:space="preserve"> Bunun için ayrıca telif hakkı ödenmez.</w:t>
      </w:r>
    </w:p>
    <w:p w:rsidR="00D97120" w:rsidRPr="000A36F7" w:rsidRDefault="00D97120" w:rsidP="00E34C81">
      <w:pPr>
        <w:spacing w:after="120"/>
        <w:rPr>
          <w:rFonts w:ascii="Times New Roman" w:hAnsi="Times New Roman" w:cs="Times New Roman"/>
          <w:b/>
        </w:rPr>
      </w:pPr>
      <w:r w:rsidRPr="000A36F7">
        <w:rPr>
          <w:rFonts w:ascii="Times New Roman" w:hAnsi="Times New Roman" w:cs="Times New Roman"/>
          <w:b/>
        </w:rPr>
        <w:t>10. GENEL KOŞULLAR</w:t>
      </w:r>
    </w:p>
    <w:p w:rsidR="00D97120" w:rsidRPr="000A36F7" w:rsidRDefault="00AB6E8C" w:rsidP="00E34C81">
      <w:pPr>
        <w:spacing w:after="120"/>
        <w:rPr>
          <w:rFonts w:ascii="Times New Roman" w:hAnsi="Times New Roman" w:cs="Times New Roman"/>
        </w:rPr>
      </w:pPr>
      <w:r w:rsidRPr="000A36F7">
        <w:rPr>
          <w:rFonts w:ascii="Times New Roman" w:hAnsi="Times New Roman" w:cs="Times New Roman"/>
          <w:b/>
        </w:rPr>
        <w:t>10.1</w:t>
      </w:r>
      <w:r w:rsidRPr="000A36F7">
        <w:rPr>
          <w:rFonts w:ascii="Times New Roman" w:hAnsi="Times New Roman" w:cs="Times New Roman"/>
        </w:rPr>
        <w:t xml:space="preserve"> </w:t>
      </w:r>
      <w:r w:rsidR="00D97120" w:rsidRPr="000A36F7">
        <w:rPr>
          <w:rFonts w:ascii="Times New Roman" w:hAnsi="Times New Roman" w:cs="Times New Roman"/>
        </w:rPr>
        <w:t xml:space="preserve">Koşullara uymayan başvurular, </w:t>
      </w:r>
      <w:r w:rsidRPr="000A36F7">
        <w:rPr>
          <w:rFonts w:ascii="Times New Roman" w:hAnsi="Times New Roman" w:cs="Times New Roman"/>
        </w:rPr>
        <w:t>HAK-İŞ Konfederasyonu</w:t>
      </w:r>
      <w:r w:rsidR="00D97120" w:rsidRPr="000A36F7">
        <w:rPr>
          <w:rFonts w:ascii="Times New Roman" w:hAnsi="Times New Roman" w:cs="Times New Roman"/>
        </w:rPr>
        <w:t>, Ön Eleme Kurulu veya ilgili Seçici Kurul tarafından elenebilir.</w:t>
      </w:r>
    </w:p>
    <w:p w:rsidR="00D97120" w:rsidRPr="000A36F7" w:rsidRDefault="00AB6E8C" w:rsidP="00E34C81">
      <w:pPr>
        <w:spacing w:after="120"/>
        <w:rPr>
          <w:rFonts w:ascii="Times New Roman" w:hAnsi="Times New Roman" w:cs="Times New Roman"/>
        </w:rPr>
      </w:pPr>
      <w:r w:rsidRPr="000A36F7">
        <w:rPr>
          <w:rFonts w:ascii="Times New Roman" w:hAnsi="Times New Roman" w:cs="Times New Roman"/>
          <w:b/>
        </w:rPr>
        <w:t>10.2</w:t>
      </w:r>
      <w:r w:rsidRPr="000A36F7">
        <w:rPr>
          <w:rFonts w:ascii="Times New Roman" w:hAnsi="Times New Roman" w:cs="Times New Roman"/>
        </w:rPr>
        <w:t xml:space="preserve"> </w:t>
      </w:r>
      <w:r w:rsidR="00D97120" w:rsidRPr="000A36F7">
        <w:rPr>
          <w:rFonts w:ascii="Times New Roman" w:hAnsi="Times New Roman" w:cs="Times New Roman"/>
        </w:rPr>
        <w:t>Yarışmaya katılımdan kaynaklanan, kargo, gümrük, navlun ve sigorta bedelleri Yarışmacıya aittir. </w:t>
      </w:r>
    </w:p>
    <w:p w:rsidR="00AB6E8C" w:rsidRPr="000A36F7" w:rsidRDefault="00AB6E8C" w:rsidP="00E34C81">
      <w:pPr>
        <w:spacing w:after="120"/>
        <w:rPr>
          <w:rFonts w:ascii="Times New Roman" w:hAnsi="Times New Roman" w:cs="Times New Roman"/>
        </w:rPr>
      </w:pPr>
      <w:r w:rsidRPr="000A36F7">
        <w:rPr>
          <w:rFonts w:ascii="Times New Roman" w:hAnsi="Times New Roman" w:cs="Times New Roman"/>
          <w:b/>
        </w:rPr>
        <w:t>10.3</w:t>
      </w:r>
      <w:r w:rsidRPr="000A36F7">
        <w:rPr>
          <w:rFonts w:ascii="Times New Roman" w:hAnsi="Times New Roman" w:cs="Times New Roman"/>
        </w:rPr>
        <w:t xml:space="preserve"> HAK-İŞ Konfederasyonu, yarışmaya katılan ve ön elemeyi geçen eserlerin tümü veya bir bölümünü kurum </w:t>
      </w:r>
      <w:r w:rsidR="00873E9B">
        <w:rPr>
          <w:rFonts w:ascii="Times New Roman" w:hAnsi="Times New Roman" w:cs="Times New Roman"/>
        </w:rPr>
        <w:t>içi</w:t>
      </w:r>
      <w:r w:rsidRPr="000A36F7">
        <w:rPr>
          <w:rFonts w:ascii="Times New Roman" w:hAnsi="Times New Roman" w:cs="Times New Roman"/>
        </w:rPr>
        <w:t xml:space="preserve"> eğitimlerde kullanabilir. </w:t>
      </w:r>
    </w:p>
    <w:p w:rsidR="00AB6E8C" w:rsidRPr="000A36F7" w:rsidRDefault="00AB6E8C" w:rsidP="00E34C81">
      <w:pPr>
        <w:spacing w:after="120"/>
        <w:rPr>
          <w:rFonts w:ascii="Times New Roman" w:hAnsi="Times New Roman" w:cs="Times New Roman"/>
        </w:rPr>
      </w:pPr>
      <w:r w:rsidRPr="000A36F7">
        <w:rPr>
          <w:rFonts w:ascii="Times New Roman" w:hAnsi="Times New Roman" w:cs="Times New Roman"/>
          <w:b/>
        </w:rPr>
        <w:t>10.4</w:t>
      </w:r>
      <w:r w:rsidRPr="000A36F7">
        <w:rPr>
          <w:rFonts w:ascii="Times New Roman" w:hAnsi="Times New Roman" w:cs="Times New Roman"/>
        </w:rPr>
        <w:t xml:space="preserve"> Yarışmaya katılan eserler için HAK-İŞ Konfederasyonu’na iletilen </w:t>
      </w:r>
      <w:r w:rsidR="007345A1">
        <w:rPr>
          <w:rFonts w:ascii="Times New Roman" w:hAnsi="Times New Roman" w:cs="Times New Roman"/>
        </w:rPr>
        <w:t xml:space="preserve">eserlerle ilgili materyaller </w:t>
      </w:r>
      <w:r w:rsidRPr="000A36F7">
        <w:rPr>
          <w:rFonts w:ascii="Times New Roman" w:hAnsi="Times New Roman" w:cs="Times New Roman"/>
        </w:rPr>
        <w:t xml:space="preserve">iade edilmez. </w:t>
      </w:r>
    </w:p>
    <w:p w:rsidR="00AB6E8C" w:rsidRDefault="00233772" w:rsidP="00E34C81">
      <w:pPr>
        <w:spacing w:after="120"/>
        <w:rPr>
          <w:rFonts w:ascii="Times New Roman" w:hAnsi="Times New Roman" w:cs="Times New Roman"/>
        </w:rPr>
      </w:pPr>
      <w:r>
        <w:rPr>
          <w:rFonts w:ascii="Times New Roman" w:hAnsi="Times New Roman" w:cs="Times New Roman"/>
          <w:b/>
        </w:rPr>
        <w:t>10.5</w:t>
      </w:r>
      <w:r w:rsidR="00AB6E8C" w:rsidRPr="000A36F7">
        <w:rPr>
          <w:rFonts w:ascii="Times New Roman" w:hAnsi="Times New Roman" w:cs="Times New Roman"/>
        </w:rPr>
        <w:t xml:space="preserve"> Yarışmanın başvuru formu, yarışmaya katılacak filmin mali hak sahibi ve / veya Yönetmeni-Yönetmenleri tarafından imzalanır.</w:t>
      </w:r>
    </w:p>
    <w:p w:rsidR="0017546C" w:rsidRPr="000A36F7" w:rsidRDefault="0017546C" w:rsidP="00E34C81">
      <w:pPr>
        <w:spacing w:after="120"/>
        <w:rPr>
          <w:rFonts w:ascii="Times New Roman" w:hAnsi="Times New Roman" w:cs="Times New Roman"/>
        </w:rPr>
      </w:pPr>
      <w:r w:rsidRPr="0017546C">
        <w:rPr>
          <w:rFonts w:ascii="Times New Roman" w:hAnsi="Times New Roman" w:cs="Times New Roman"/>
          <w:b/>
        </w:rPr>
        <w:t>10.6</w:t>
      </w:r>
      <w:r>
        <w:rPr>
          <w:rFonts w:ascii="Times New Roman" w:hAnsi="Times New Roman" w:cs="Times New Roman"/>
        </w:rPr>
        <w:t xml:space="preserve"> Birden fazla eserle yarışmaya katılan yarışmacılar her bir eser için ayrı bir form doldurmalıdır.</w:t>
      </w:r>
    </w:p>
    <w:p w:rsidR="00AB6E8C" w:rsidRPr="000A36F7" w:rsidRDefault="0017546C" w:rsidP="000A36F7">
      <w:pPr>
        <w:spacing w:after="120"/>
        <w:rPr>
          <w:rFonts w:ascii="Times New Roman" w:hAnsi="Times New Roman" w:cs="Times New Roman"/>
        </w:rPr>
      </w:pPr>
      <w:r>
        <w:rPr>
          <w:rFonts w:ascii="Times New Roman" w:hAnsi="Times New Roman" w:cs="Times New Roman"/>
          <w:b/>
        </w:rPr>
        <w:t>10.7</w:t>
      </w:r>
      <w:r w:rsidR="00AB6E8C" w:rsidRPr="000A36F7">
        <w:rPr>
          <w:rFonts w:ascii="Times New Roman" w:hAnsi="Times New Roman" w:cs="Times New Roman"/>
        </w:rPr>
        <w:t xml:space="preserve"> Bu şartnamede belirlenmeyen diğer hususlarda ve katılımın belirli bir sayıya ulaşmaması halinde değerlendirme yapıp yapmama hususundaki karar yetkisi, HAK-İŞ Konfederasyonu’na aittir. </w:t>
      </w:r>
    </w:p>
    <w:p w:rsidR="00AB6E8C" w:rsidRPr="000A36F7" w:rsidRDefault="0017546C" w:rsidP="00E34C81">
      <w:pPr>
        <w:spacing w:after="120"/>
        <w:rPr>
          <w:rFonts w:ascii="Times New Roman" w:hAnsi="Times New Roman" w:cs="Times New Roman"/>
        </w:rPr>
      </w:pPr>
      <w:r>
        <w:rPr>
          <w:rFonts w:ascii="Times New Roman" w:hAnsi="Times New Roman" w:cs="Times New Roman"/>
          <w:b/>
        </w:rPr>
        <w:t>10.8</w:t>
      </w:r>
      <w:r w:rsidR="00233772">
        <w:rPr>
          <w:rFonts w:ascii="Times New Roman" w:hAnsi="Times New Roman" w:cs="Times New Roman"/>
          <w:b/>
        </w:rPr>
        <w:t xml:space="preserve"> </w:t>
      </w:r>
      <w:r w:rsidR="00233772" w:rsidRPr="00233772">
        <w:rPr>
          <w:rFonts w:ascii="Times New Roman" w:hAnsi="Times New Roman" w:cs="Times New Roman"/>
        </w:rPr>
        <w:t>B</w:t>
      </w:r>
      <w:r w:rsidR="00AB6E8C" w:rsidRPr="000A36F7">
        <w:rPr>
          <w:rFonts w:ascii="Times New Roman" w:hAnsi="Times New Roman" w:cs="Times New Roman"/>
        </w:rPr>
        <w:t>u şartname üzerindeki her türlü değişiklik hakkı, HAK-İŞ Konfederasyonu’na aittir.</w:t>
      </w:r>
    </w:p>
    <w:p w:rsidR="00AB6E8C" w:rsidRDefault="0017546C" w:rsidP="00E34C81">
      <w:pPr>
        <w:spacing w:after="120"/>
        <w:rPr>
          <w:rFonts w:ascii="Times New Roman" w:hAnsi="Times New Roman" w:cs="Times New Roman"/>
        </w:rPr>
      </w:pPr>
      <w:r>
        <w:rPr>
          <w:rFonts w:ascii="Times New Roman" w:hAnsi="Times New Roman" w:cs="Times New Roman"/>
          <w:b/>
        </w:rPr>
        <w:t>10.9</w:t>
      </w:r>
      <w:r w:rsidR="00AB6E8C" w:rsidRPr="000A36F7">
        <w:rPr>
          <w:rFonts w:ascii="Times New Roman" w:hAnsi="Times New Roman" w:cs="Times New Roman"/>
        </w:rPr>
        <w:t xml:space="preserve"> Yarışmaya katılanlar, bu şartları kabul etmiş</w:t>
      </w:r>
      <w:r w:rsidR="007345A1">
        <w:rPr>
          <w:rFonts w:ascii="Times New Roman" w:hAnsi="Times New Roman" w:cs="Times New Roman"/>
        </w:rPr>
        <w:t xml:space="preserve"> ve onaylamış</w:t>
      </w:r>
      <w:r w:rsidR="00AB6E8C" w:rsidRPr="000A36F7">
        <w:rPr>
          <w:rFonts w:ascii="Times New Roman" w:hAnsi="Times New Roman" w:cs="Times New Roman"/>
        </w:rPr>
        <w:t xml:space="preserve"> sayılırlar.</w:t>
      </w:r>
    </w:p>
    <w:p w:rsidR="00AB6E8C" w:rsidRPr="000A36F7" w:rsidRDefault="00AB6E8C" w:rsidP="00E34C81">
      <w:pPr>
        <w:spacing w:after="120"/>
        <w:rPr>
          <w:rFonts w:ascii="Times New Roman" w:hAnsi="Times New Roman" w:cs="Times New Roman"/>
          <w:b/>
        </w:rPr>
      </w:pPr>
    </w:p>
    <w:sectPr w:rsidR="00AB6E8C" w:rsidRPr="000A36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7A" w:rsidRDefault="00B3797A" w:rsidP="00263ACA">
      <w:r>
        <w:separator/>
      </w:r>
    </w:p>
  </w:endnote>
  <w:endnote w:type="continuationSeparator" w:id="0">
    <w:p w:rsidR="00B3797A" w:rsidRDefault="00B3797A" w:rsidP="002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67785380"/>
      <w:docPartObj>
        <w:docPartGallery w:val="Page Numbers (Bottom of Page)"/>
        <w:docPartUnique/>
      </w:docPartObj>
    </w:sdtPr>
    <w:sdtEndPr/>
    <w:sdtContent>
      <w:p w:rsidR="00263ACA" w:rsidRPr="004855E5" w:rsidRDefault="00263ACA">
        <w:pPr>
          <w:pStyle w:val="Altbilgi"/>
          <w:jc w:val="right"/>
          <w:rPr>
            <w:b/>
          </w:rPr>
        </w:pPr>
        <w:r w:rsidRPr="004855E5">
          <w:rPr>
            <w:b/>
          </w:rPr>
          <w:fldChar w:fldCharType="begin"/>
        </w:r>
        <w:r w:rsidRPr="004855E5">
          <w:rPr>
            <w:b/>
          </w:rPr>
          <w:instrText>PAGE   \* MERGEFORMAT</w:instrText>
        </w:r>
        <w:r w:rsidRPr="004855E5">
          <w:rPr>
            <w:b/>
          </w:rPr>
          <w:fldChar w:fldCharType="separate"/>
        </w:r>
        <w:r w:rsidR="00956F2D">
          <w:rPr>
            <w:b/>
            <w:noProof/>
          </w:rPr>
          <w:t>3</w:t>
        </w:r>
        <w:r w:rsidRPr="004855E5">
          <w:rPr>
            <w:b/>
          </w:rPr>
          <w:fldChar w:fldCharType="end"/>
        </w:r>
      </w:p>
    </w:sdtContent>
  </w:sdt>
  <w:p w:rsidR="00263ACA" w:rsidRDefault="00263A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7A" w:rsidRDefault="00B3797A" w:rsidP="00263ACA">
      <w:r>
        <w:separator/>
      </w:r>
    </w:p>
  </w:footnote>
  <w:footnote w:type="continuationSeparator" w:id="0">
    <w:p w:rsidR="00B3797A" w:rsidRDefault="00B3797A" w:rsidP="00263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F51B5"/>
    <w:multiLevelType w:val="hybridMultilevel"/>
    <w:tmpl w:val="90B29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245FB2"/>
    <w:multiLevelType w:val="hybridMultilevel"/>
    <w:tmpl w:val="AD9CD2E0"/>
    <w:lvl w:ilvl="0" w:tplc="6E341F5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B1F6008"/>
    <w:multiLevelType w:val="hybridMultilevel"/>
    <w:tmpl w:val="D990FD80"/>
    <w:lvl w:ilvl="0" w:tplc="D4A43086">
      <w:start w:val="1"/>
      <w:numFmt w:val="decimal"/>
      <w:lvlText w:val="%1."/>
      <w:lvlJc w:val="left"/>
      <w:pPr>
        <w:ind w:left="720" w:hanging="360"/>
      </w:pPr>
      <w:rPr>
        <w:rFonts w:asciiTheme="minorHAnsi" w:eastAsiaTheme="minorHAnsi" w:hAnsiTheme="minorHAnsi"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396601"/>
    <w:multiLevelType w:val="hybridMultilevel"/>
    <w:tmpl w:val="E20C8810"/>
    <w:lvl w:ilvl="0" w:tplc="041F0017">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7ED21A8F"/>
    <w:multiLevelType w:val="hybridMultilevel"/>
    <w:tmpl w:val="A2C01B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05"/>
    <w:rsid w:val="00006388"/>
    <w:rsid w:val="00021E60"/>
    <w:rsid w:val="00063C6C"/>
    <w:rsid w:val="00067374"/>
    <w:rsid w:val="0009183F"/>
    <w:rsid w:val="000A36F7"/>
    <w:rsid w:val="000F1610"/>
    <w:rsid w:val="000F51A7"/>
    <w:rsid w:val="00151215"/>
    <w:rsid w:val="0017546C"/>
    <w:rsid w:val="001F01D6"/>
    <w:rsid w:val="00233772"/>
    <w:rsid w:val="00263ACA"/>
    <w:rsid w:val="002C27AA"/>
    <w:rsid w:val="004625F2"/>
    <w:rsid w:val="004855E5"/>
    <w:rsid w:val="00500249"/>
    <w:rsid w:val="00557CB7"/>
    <w:rsid w:val="005F18AA"/>
    <w:rsid w:val="006D22BA"/>
    <w:rsid w:val="006D623D"/>
    <w:rsid w:val="007345A1"/>
    <w:rsid w:val="00761CF5"/>
    <w:rsid w:val="00766593"/>
    <w:rsid w:val="0083411A"/>
    <w:rsid w:val="00873E9B"/>
    <w:rsid w:val="00891664"/>
    <w:rsid w:val="008A6CD0"/>
    <w:rsid w:val="008C0375"/>
    <w:rsid w:val="00956F2D"/>
    <w:rsid w:val="00986837"/>
    <w:rsid w:val="00AB6E8C"/>
    <w:rsid w:val="00AE6A00"/>
    <w:rsid w:val="00B022BB"/>
    <w:rsid w:val="00B3797A"/>
    <w:rsid w:val="00D4732E"/>
    <w:rsid w:val="00D73CDF"/>
    <w:rsid w:val="00D97120"/>
    <w:rsid w:val="00E34C81"/>
    <w:rsid w:val="00E5620E"/>
    <w:rsid w:val="00E76DA8"/>
    <w:rsid w:val="00FA5105"/>
    <w:rsid w:val="00FD7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D97E6-8149-4449-97B5-EE79E0D7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6A00"/>
    <w:pPr>
      <w:ind w:left="720"/>
      <w:contextualSpacing/>
    </w:pPr>
  </w:style>
  <w:style w:type="character" w:styleId="Kpr">
    <w:name w:val="Hyperlink"/>
    <w:basedOn w:val="VarsaylanParagrafYazTipi"/>
    <w:uiPriority w:val="99"/>
    <w:unhideWhenUsed/>
    <w:rsid w:val="00E76DA8"/>
    <w:rPr>
      <w:color w:val="0563C1" w:themeColor="hyperlink"/>
      <w:u w:val="single"/>
    </w:rPr>
  </w:style>
  <w:style w:type="paragraph" w:styleId="BalonMetni">
    <w:name w:val="Balloon Text"/>
    <w:basedOn w:val="Normal"/>
    <w:link w:val="BalonMetniChar"/>
    <w:uiPriority w:val="99"/>
    <w:semiHidden/>
    <w:unhideWhenUsed/>
    <w:rsid w:val="000A36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36F7"/>
    <w:rPr>
      <w:rFonts w:ascii="Segoe UI" w:hAnsi="Segoe UI" w:cs="Segoe UI"/>
      <w:sz w:val="18"/>
      <w:szCs w:val="18"/>
    </w:rPr>
  </w:style>
  <w:style w:type="paragraph" w:styleId="stbilgi">
    <w:name w:val="header"/>
    <w:basedOn w:val="Normal"/>
    <w:link w:val="stbilgiChar"/>
    <w:uiPriority w:val="99"/>
    <w:unhideWhenUsed/>
    <w:rsid w:val="00263ACA"/>
    <w:pPr>
      <w:tabs>
        <w:tab w:val="center" w:pos="4536"/>
        <w:tab w:val="right" w:pos="9072"/>
      </w:tabs>
    </w:pPr>
  </w:style>
  <w:style w:type="character" w:customStyle="1" w:styleId="stbilgiChar">
    <w:name w:val="Üstbilgi Char"/>
    <w:basedOn w:val="VarsaylanParagrafYazTipi"/>
    <w:link w:val="stbilgi"/>
    <w:uiPriority w:val="99"/>
    <w:rsid w:val="00263ACA"/>
  </w:style>
  <w:style w:type="paragraph" w:styleId="Altbilgi">
    <w:name w:val="footer"/>
    <w:basedOn w:val="Normal"/>
    <w:link w:val="AltbilgiChar"/>
    <w:uiPriority w:val="99"/>
    <w:unhideWhenUsed/>
    <w:rsid w:val="00263ACA"/>
    <w:pPr>
      <w:tabs>
        <w:tab w:val="center" w:pos="4536"/>
        <w:tab w:val="right" w:pos="9072"/>
      </w:tabs>
    </w:pPr>
  </w:style>
  <w:style w:type="character" w:customStyle="1" w:styleId="AltbilgiChar">
    <w:name w:val="Altbilgi Char"/>
    <w:basedOn w:val="VarsaylanParagrafYazTipi"/>
    <w:link w:val="Altbilgi"/>
    <w:uiPriority w:val="99"/>
    <w:rsid w:val="0026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skisafil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8EE2-61FB-40F9-9F69-4D213502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1059</Words>
  <Characters>6040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bişkin</dc:creator>
  <cp:keywords/>
  <dc:description/>
  <cp:lastModifiedBy>recep bişkin</cp:lastModifiedBy>
  <cp:revision>27</cp:revision>
  <cp:lastPrinted>2015-04-06T11:46:00Z</cp:lastPrinted>
  <dcterms:created xsi:type="dcterms:W3CDTF">2015-04-06T09:55:00Z</dcterms:created>
  <dcterms:modified xsi:type="dcterms:W3CDTF">2015-04-17T08:42:00Z</dcterms:modified>
</cp:coreProperties>
</file>